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32" w:rsidRDefault="00F90C32" w:rsidP="00F90C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90C32" w:rsidRPr="004D5831" w:rsidRDefault="00F90C32" w:rsidP="00F90C32">
      <w:pPr>
        <w:widowControl w:val="0"/>
        <w:autoSpaceDE w:val="0"/>
        <w:autoSpaceDN w:val="0"/>
        <w:adjustRightInd w:val="0"/>
        <w:spacing w:after="720"/>
        <w:jc w:val="center"/>
        <w:rPr>
          <w:b/>
          <w:iCs/>
          <w:sz w:val="28"/>
          <w:szCs w:val="28"/>
        </w:rPr>
      </w:pPr>
      <w:r w:rsidRPr="004D5831">
        <w:rPr>
          <w:b/>
          <w:iCs/>
          <w:sz w:val="28"/>
          <w:szCs w:val="28"/>
        </w:rPr>
        <w:t>Čestné prohlášení</w:t>
      </w:r>
    </w:p>
    <w:p w:rsidR="00F90C32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>…………………………….</w:t>
      </w:r>
    </w:p>
    <w:p w:rsidR="00F90C32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>…………………………….</w:t>
      </w:r>
    </w:p>
    <w:p w:rsidR="00F90C32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>…………………………….</w:t>
      </w:r>
    </w:p>
    <w:p w:rsidR="00F90C32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>(uchazeč)</w:t>
      </w:r>
    </w:p>
    <w:p w:rsidR="00F90C32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</w:p>
    <w:p w:rsidR="00F90C32" w:rsidRPr="00401AE0" w:rsidRDefault="00F90C32" w:rsidP="00F90C32">
      <w:pPr>
        <w:widowControl w:val="0"/>
        <w:autoSpaceDE w:val="0"/>
        <w:autoSpaceDN w:val="0"/>
        <w:adjustRightInd w:val="0"/>
        <w:spacing w:after="120"/>
        <w:rPr>
          <w:iCs/>
        </w:rPr>
      </w:pPr>
      <w:r>
        <w:rPr>
          <w:iCs/>
        </w:rPr>
        <w:t>Uchazeč prohlašuje, že: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je-li </w:t>
      </w:r>
      <w:r>
        <w:t>uchazeč</w:t>
      </w:r>
      <w:r w:rsidRPr="000052AF">
        <w:t xml:space="preserve"> právnickou osobu, </w:t>
      </w:r>
      <w:r>
        <w:t>splňuje</w:t>
      </w:r>
      <w:r w:rsidRPr="000052AF">
        <w:t xml:space="preserve"> tento předpoklad jak tato právnická osoba, tak její statutární orgán nebo každý člen statutárního orgánu, a je-li statutárním orgánem </w:t>
      </w:r>
      <w:r>
        <w:t>uchazeče</w:t>
      </w:r>
      <w:r w:rsidRPr="000052AF">
        <w:t xml:space="preserve"> či členem statutárního orgánu </w:t>
      </w:r>
      <w:r>
        <w:t>uchazeče</w:t>
      </w:r>
      <w:r w:rsidRPr="000052AF">
        <w:t xml:space="preserve"> právnická osoba, </w:t>
      </w:r>
      <w:r>
        <w:t xml:space="preserve">splňuje </w:t>
      </w:r>
      <w:r w:rsidRPr="000052AF">
        <w:t xml:space="preserve">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t>splňuje</w:t>
      </w:r>
      <w:r w:rsidRPr="000052AF">
        <w:t xml:space="preserve"> předpoklad podle tohoto </w:t>
      </w:r>
      <w:r>
        <w:t>odstavce</w:t>
      </w:r>
      <w:r w:rsidRPr="000052AF">
        <w:t xml:space="preserve"> vedle uvedených osob rovněž vedoucí této organizační složky; tento předpoklad </w:t>
      </w:r>
      <w:r>
        <w:t>uchazeč</w:t>
      </w:r>
      <w:r w:rsidRPr="000052AF">
        <w:t xml:space="preserve"> splň</w:t>
      </w:r>
      <w:r>
        <w:t>uje</w:t>
      </w:r>
      <w:r w:rsidRPr="000052AF">
        <w:t xml:space="preserve"> jak ve vztahu k území České republiky, tak k zemi svého sídla, místa podnikání či bydliště,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nebyl pravomocně odsouzen pro trestný čin, jehož skutková podstata souvisí s předmětem podnikání </w:t>
      </w:r>
      <w:r>
        <w:t>uchazeče</w:t>
      </w:r>
      <w:r w:rsidRPr="000052AF">
        <w:t xml:space="preserve"> podle zvláštních právních předpisů nebo došlo k zahlazení odsouzení za spác</w:t>
      </w:r>
      <w:r>
        <w:t>hání takového trestného činu; je-li uchazeč</w:t>
      </w:r>
      <w:r w:rsidRPr="000052AF">
        <w:t xml:space="preserve"> právnickou osobu, </w:t>
      </w:r>
      <w:r>
        <w:t>splňuje</w:t>
      </w:r>
      <w:r w:rsidRPr="000052AF">
        <w:t xml:space="preserve"> tuto podmínku jak tato právnická osoba, tak její statutární orgán nebo každý člen statutárního orgánu, a je-li statutárním orgánem </w:t>
      </w:r>
      <w:r>
        <w:t>uchazeče</w:t>
      </w:r>
      <w:r w:rsidRPr="000052AF">
        <w:t xml:space="preserve"> či členem statutárního orgánu </w:t>
      </w:r>
      <w:r>
        <w:t>uchazeče</w:t>
      </w:r>
      <w:r w:rsidRPr="000052AF">
        <w:t xml:space="preserve"> právnická osoba, </w:t>
      </w:r>
      <w:r>
        <w:t>splňuje</w:t>
      </w:r>
      <w:r w:rsidRPr="000052AF">
        <w:t xml:space="preserve"> tento předpoklad jak tato právnická osoba, tak její statutární orgán nebo každý člen statutárního orgánu této právnické osoby; podává-li nabídku či žádost o účast zahraniční právnická osoba prostřednictvím své organizační složky, </w:t>
      </w:r>
      <w:r>
        <w:t>splňuje</w:t>
      </w:r>
      <w:r w:rsidRPr="000052AF">
        <w:t xml:space="preserve"> předpoklad podle tohoto </w:t>
      </w:r>
      <w:r>
        <w:t>odstavce</w:t>
      </w:r>
      <w:r w:rsidRPr="000052AF">
        <w:t xml:space="preserve"> vedle uvedených osob rovněž vedoucí této organizační složky; tento předpoklad </w:t>
      </w:r>
      <w:r>
        <w:t>uchazeč</w:t>
      </w:r>
      <w:r w:rsidRPr="000052AF">
        <w:t xml:space="preserve"> splň</w:t>
      </w:r>
      <w:r>
        <w:t>uje</w:t>
      </w:r>
      <w:r w:rsidRPr="000052AF">
        <w:t xml:space="preserve"> jak ve vztahu k území České republiky, tak k zemi svého sídla, místa podnikání či bydliště,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v posledních 3 letech nenaplnil skutkovou podstatu jednání </w:t>
      </w:r>
      <w:proofErr w:type="spellStart"/>
      <w:r w:rsidRPr="000052AF">
        <w:t>nekalé</w:t>
      </w:r>
      <w:proofErr w:type="spellEnd"/>
      <w:r w:rsidRPr="000052AF">
        <w:t xml:space="preserve"> soutěže formou podplácení podle zvláštního právního předpisu</w:t>
      </w:r>
      <w:r>
        <w:rPr>
          <w:rStyle w:val="Znakapoznpodarou"/>
        </w:rPr>
        <w:footnoteReference w:id="1"/>
      </w:r>
      <w:r>
        <w:t>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vůči jehož majetku neprobíhá nebo v posledních 3 letech neproběhlo </w:t>
      </w:r>
      <w:proofErr w:type="spellStart"/>
      <w:r w:rsidRPr="000052AF">
        <w:t>insolvenční</w:t>
      </w:r>
      <w:proofErr w:type="spellEnd"/>
      <w:r w:rsidRPr="000052AF">
        <w:t xml:space="preserve"> řízení, v němž bylo vydáno rozhodnutí o úpadku nebo </w:t>
      </w:r>
      <w:proofErr w:type="spellStart"/>
      <w:r w:rsidRPr="000052AF">
        <w:t>insolvenční</w:t>
      </w:r>
      <w:proofErr w:type="spellEnd"/>
      <w:r w:rsidRPr="000052AF">
        <w:t xml:space="preserve"> návrh nebyl zamítnut proto, že majetek nepostačuje k úhradě nákladů </w:t>
      </w:r>
      <w:proofErr w:type="spellStart"/>
      <w:r w:rsidRPr="000052AF">
        <w:t>insolvenčního</w:t>
      </w:r>
      <w:proofErr w:type="spellEnd"/>
      <w:r w:rsidRPr="000052AF">
        <w:t xml:space="preserve"> řízení, nebo nebyl konkurs zrušen proto, že majetek byl zcela nepostačující</w:t>
      </w:r>
      <w:r>
        <w:t>,</w:t>
      </w:r>
      <w:r w:rsidRPr="000052AF">
        <w:t xml:space="preserve"> nebo zavedena nucená správa podle zvláštních právních předpisů,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>není v likvidaci,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lastRenderedPageBreak/>
        <w:t xml:space="preserve">nemá v evidenci daní zachyceny daňové nedoplatky, a to jak v České republice, tak v zemi sídla, místa podnikání či bydliště </w:t>
      </w:r>
      <w:r>
        <w:t>uchazeče</w:t>
      </w:r>
      <w:r w:rsidRPr="000052AF">
        <w:t>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nemá nedoplatek na pojistném a na penále na veřejné zdravotní pojištění, a to jak v České republice, tak v zemi sídla, místa podnikání či bydliště </w:t>
      </w:r>
      <w:r>
        <w:t>uchazeče</w:t>
      </w:r>
      <w:r w:rsidRPr="000052AF">
        <w:t>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t>uchazeče</w:t>
      </w:r>
      <w:r w:rsidRPr="000052AF">
        <w:t>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 xml:space="preserve">nebyl v posledních 3 letech pravomocně disciplinárně potrestán či mu nebylo pravomocně uloženo kárné opatření podle zvláštních právních předpisů; pokud </w:t>
      </w:r>
      <w:r>
        <w:t>uchazeč</w:t>
      </w:r>
      <w:r w:rsidRPr="000052AF">
        <w:t xml:space="preserve"> vykonává tuto činnost prostřednictvím odpovědného zástupce nebo jiné osoby odpovídající za činnost </w:t>
      </w:r>
      <w:r>
        <w:t>uchazeče</w:t>
      </w:r>
      <w:r w:rsidRPr="000052AF">
        <w:t>, vztahuje se tento předpoklad na tyto osoby,</w:t>
      </w:r>
    </w:p>
    <w:p w:rsidR="00F90C32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 w:rsidRPr="000052AF">
        <w:t>není veden v rejstříku osob se zá</w:t>
      </w:r>
      <w:r>
        <w:t>kazem plnění veřejných zakázek,</w:t>
      </w:r>
    </w:p>
    <w:p w:rsidR="00F90C32" w:rsidRPr="000052AF" w:rsidRDefault="00F90C32" w:rsidP="00F90C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proofErr w:type="gramStart"/>
      <w:r>
        <w:t>mu</w:t>
      </w:r>
      <w:proofErr w:type="gramEnd"/>
      <w:r w:rsidRPr="000052AF">
        <w:t xml:space="preserve"> nebyla v posledních 3 letech pravomocně uložena pokuta za umožnění výkonu nelegální práce podle zvláštního právního předpisu</w:t>
      </w:r>
      <w:r>
        <w:rPr>
          <w:rStyle w:val="Znakapoznpodarou"/>
        </w:rPr>
        <w:footnoteReference w:id="2"/>
      </w:r>
      <w:r>
        <w:t>.</w:t>
      </w:r>
    </w:p>
    <w:p w:rsidR="00F90C32" w:rsidRDefault="00F90C32" w:rsidP="00F90C32">
      <w:pPr>
        <w:spacing w:after="120"/>
      </w:pPr>
    </w:p>
    <w:p w:rsidR="00F90C32" w:rsidRDefault="00F90C32" w:rsidP="00F90C32">
      <w:pPr>
        <w:spacing w:after="120"/>
      </w:pPr>
    </w:p>
    <w:p w:rsidR="00F90C32" w:rsidRPr="004A330C" w:rsidRDefault="00F90C32" w:rsidP="00F90C32">
      <w:pPr>
        <w:spacing w:after="120"/>
      </w:pPr>
    </w:p>
    <w:p w:rsidR="00F90C32" w:rsidRDefault="00F90C32" w:rsidP="00F90C32">
      <w:pPr>
        <w:spacing w:after="120"/>
        <w:jc w:val="center"/>
      </w:pPr>
      <w:r>
        <w:t>……………………………..</w:t>
      </w:r>
    </w:p>
    <w:p w:rsidR="00F90C32" w:rsidRPr="004A330C" w:rsidRDefault="00F90C32" w:rsidP="00F90C32">
      <w:pPr>
        <w:spacing w:after="120"/>
        <w:jc w:val="center"/>
      </w:pPr>
      <w:r>
        <w:t>podpis uchazeče</w:t>
      </w:r>
    </w:p>
    <w:sectPr w:rsidR="00F90C32" w:rsidRPr="004A330C" w:rsidSect="009B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32" w:rsidRDefault="00F90C32" w:rsidP="00F90C32">
      <w:pPr>
        <w:spacing w:after="0" w:line="240" w:lineRule="auto"/>
      </w:pPr>
      <w:r>
        <w:separator/>
      </w:r>
    </w:p>
  </w:endnote>
  <w:endnote w:type="continuationSeparator" w:id="0">
    <w:p w:rsidR="00F90C32" w:rsidRDefault="00F90C32" w:rsidP="00F9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32" w:rsidRDefault="00F90C32" w:rsidP="00F90C32">
      <w:pPr>
        <w:spacing w:after="0" w:line="240" w:lineRule="auto"/>
      </w:pPr>
      <w:r>
        <w:separator/>
      </w:r>
    </w:p>
  </w:footnote>
  <w:footnote w:type="continuationSeparator" w:id="0">
    <w:p w:rsidR="00F90C32" w:rsidRDefault="00F90C32" w:rsidP="00F90C32">
      <w:pPr>
        <w:spacing w:after="0" w:line="240" w:lineRule="auto"/>
      </w:pPr>
      <w:r>
        <w:continuationSeparator/>
      </w:r>
    </w:p>
  </w:footnote>
  <w:footnote w:id="1">
    <w:p w:rsidR="00F90C32" w:rsidRPr="004D5831" w:rsidRDefault="00F90C32" w:rsidP="00F90C3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§ 49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, § 2983 </w:t>
      </w:r>
      <w:proofErr w:type="spellStart"/>
      <w:r>
        <w:t>zák.č</w:t>
      </w:r>
      <w:proofErr w:type="spellEnd"/>
      <w:r>
        <w:t xml:space="preserve">. </w:t>
      </w:r>
      <w:proofErr w:type="gramStart"/>
      <w:r>
        <w:t>89/2012 Sb.</w:t>
      </w:r>
      <w:proofErr w:type="gramEnd"/>
    </w:p>
  </w:footnote>
  <w:footnote w:id="2">
    <w:p w:rsidR="00F90C32" w:rsidRDefault="00F90C32" w:rsidP="00F90C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39FA">
        <w:t xml:space="preserve">§ 5 </w:t>
      </w:r>
      <w:proofErr w:type="spellStart"/>
      <w:r w:rsidRPr="005F39FA">
        <w:t>písm</w:t>
      </w:r>
      <w:proofErr w:type="spellEnd"/>
      <w:r w:rsidRPr="005F39FA">
        <w:t xml:space="preserve">. e) </w:t>
      </w:r>
      <w:proofErr w:type="spellStart"/>
      <w:r w:rsidRPr="005F39FA">
        <w:t>bod</w:t>
      </w:r>
      <w:proofErr w:type="spellEnd"/>
      <w:r w:rsidRPr="005F39FA">
        <w:t xml:space="preserve"> 3 </w:t>
      </w:r>
      <w:proofErr w:type="spellStart"/>
      <w:r w:rsidRPr="005F39FA">
        <w:t>zákona</w:t>
      </w:r>
      <w:proofErr w:type="spellEnd"/>
      <w:r w:rsidRPr="005F39FA">
        <w:t xml:space="preserve"> č. 435/2004 Sb., o </w:t>
      </w:r>
      <w:proofErr w:type="spellStart"/>
      <w:r w:rsidRPr="005F39FA">
        <w:t>zaměstnanosti</w:t>
      </w:r>
      <w:proofErr w:type="spellEnd"/>
      <w:r w:rsidRPr="005F39FA">
        <w:t xml:space="preserve">, </w:t>
      </w:r>
      <w:proofErr w:type="spellStart"/>
      <w:r w:rsidRPr="005F39FA">
        <w:t>ve</w:t>
      </w:r>
      <w:proofErr w:type="spellEnd"/>
      <w:r w:rsidRPr="005F39FA">
        <w:t xml:space="preserve"> </w:t>
      </w:r>
      <w:proofErr w:type="spellStart"/>
      <w:r w:rsidRPr="005F39FA">
        <w:t>znění</w:t>
      </w:r>
      <w:proofErr w:type="spellEnd"/>
      <w:r w:rsidRPr="005F39FA">
        <w:t xml:space="preserve"> </w:t>
      </w:r>
      <w:proofErr w:type="spellStart"/>
      <w:r w:rsidRPr="005F39FA">
        <w:t>pozdějších</w:t>
      </w:r>
      <w:proofErr w:type="spellEnd"/>
      <w:r w:rsidRPr="005F39FA">
        <w:t xml:space="preserve"> </w:t>
      </w:r>
      <w:proofErr w:type="spellStart"/>
      <w:r w:rsidRPr="005F39FA">
        <w:t>předpisů</w:t>
      </w:r>
      <w:proofErr w:type="spellEnd"/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  <w:tabs>
          <w:tab w:val="left" w:pos="1095"/>
        </w:tabs>
      </w:pPr>
      <w:r>
        <w:tab/>
      </w:r>
    </w:p>
    <w:p w:rsidR="00F90C32" w:rsidRDefault="00F90C32" w:rsidP="00F90C32">
      <w:pPr>
        <w:pStyle w:val="Textpoznpodarou"/>
        <w:tabs>
          <w:tab w:val="left" w:pos="1095"/>
        </w:tabs>
      </w:pPr>
    </w:p>
    <w:p w:rsidR="00F90C32" w:rsidRDefault="00F90C32" w:rsidP="00F90C32">
      <w:pPr>
        <w:pStyle w:val="Textpoznpodarou"/>
        <w:tabs>
          <w:tab w:val="left" w:pos="1095"/>
        </w:tabs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Default="00F90C32" w:rsidP="00F90C32">
      <w:pPr>
        <w:pStyle w:val="Textpoznpodarou"/>
      </w:pPr>
    </w:p>
    <w:p w:rsidR="00F90C32" w:rsidRPr="005F39FA" w:rsidRDefault="00F90C32" w:rsidP="00F90C32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C67"/>
    <w:multiLevelType w:val="hybridMultilevel"/>
    <w:tmpl w:val="8D94C8B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C32"/>
    <w:rsid w:val="002C4C57"/>
    <w:rsid w:val="009B342A"/>
    <w:rsid w:val="00F9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C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90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0C3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semiHidden/>
    <w:rsid w:val="00F90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3157</Characters>
  <Application>Microsoft Office Word</Application>
  <DocSecurity>0</DocSecurity>
  <Lines>26</Lines>
  <Paragraphs>7</Paragraphs>
  <ScaleCrop>false</ScaleCrop>
  <Company>HP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novakma</dc:creator>
  <cp:lastModifiedBy>novakma</cp:lastModifiedBy>
  <cp:revision>2</cp:revision>
  <dcterms:created xsi:type="dcterms:W3CDTF">2014-06-10T10:27:00Z</dcterms:created>
  <dcterms:modified xsi:type="dcterms:W3CDTF">2014-06-10T10:29:00Z</dcterms:modified>
</cp:coreProperties>
</file>